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96B3" w14:textId="77777777" w:rsidR="0075149D" w:rsidRPr="00F315C0" w:rsidRDefault="0075149D" w:rsidP="0075149D">
      <w:pPr>
        <w:pStyle w:val="Akapitzlist"/>
        <w:shd w:val="clear" w:color="auto" w:fill="FFFFFF"/>
        <w:ind w:left="426"/>
        <w:jc w:val="center"/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  <w:lang w:eastAsia="pl-PL"/>
        </w:rPr>
      </w:pPr>
      <w:r w:rsidRPr="00F315C0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  <w:lang w:eastAsia="pl-PL"/>
        </w:rPr>
        <w:t xml:space="preserve">Obowiązek informacyjny dla niepełnoletniego uczestnika konkursu w związku z przetwarzaniem danych osobowych </w:t>
      </w:r>
      <w:r w:rsidRPr="00F315C0">
        <w:rPr>
          <w:rFonts w:ascii="Times New Roman" w:eastAsia="Times New Roman" w:hAnsi="Times New Roman"/>
          <w:b/>
          <w:color w:val="222222"/>
          <w:sz w:val="20"/>
          <w:szCs w:val="20"/>
          <w:shd w:val="clear" w:color="auto" w:fill="FFFFFF"/>
          <w:lang w:eastAsia="pl-PL"/>
        </w:rPr>
        <w:br/>
      </w:r>
    </w:p>
    <w:p w14:paraId="10398EBC" w14:textId="77777777" w:rsidR="00917FE9" w:rsidRPr="00F315C0" w:rsidRDefault="00917FE9" w:rsidP="00917FE9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F315C0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</w:rPr>
        <w:t>Miejski Ośrodek Kultury w Zgierzu</w:t>
      </w: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Długa 41A, 95-100 Zgierz. Z Administratorem można się kontaktować pisemnie, za pomocą poczty tradycyjnej na adres: ul. Długa 41A, 95-100 Zgierz lub drogą mailową: kontakt@starymlynzgierz.pl.</w:t>
      </w:r>
    </w:p>
    <w:p w14:paraId="0B258908" w14:textId="77777777" w:rsidR="00917FE9" w:rsidRPr="00F315C0" w:rsidRDefault="00917FE9" w:rsidP="00917FE9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>Administrator wyznaczył Inspektora Ochrony Danych, z którym</w:t>
      </w:r>
      <w:bookmarkStart w:id="0" w:name="_GoBack"/>
      <w:bookmarkEnd w:id="0"/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 xml:space="preserve"> można się skontaktować pod adresem mailowym: </w:t>
      </w:r>
      <w:r w:rsidRPr="00F315C0">
        <w:rPr>
          <w:rFonts w:ascii="Times New Roman" w:eastAsia="Times New Roman" w:hAnsi="Times New Roman"/>
          <w:b/>
          <w:bCs/>
          <w:color w:val="222222"/>
          <w:sz w:val="20"/>
          <w:szCs w:val="20"/>
          <w:shd w:val="clear" w:color="auto" w:fill="FFFFFF"/>
        </w:rPr>
        <w:t>iod@starymlynzgierz.pl.</w:t>
      </w:r>
    </w:p>
    <w:p w14:paraId="064AA31B" w14:textId="288AB422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786005F1" w14:textId="77777777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</w:pPr>
      <w:r w:rsidRPr="00F315C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Przetwarzanie danych osobowych Pani/Pana dziecka/podopiecznego odbywa się </w:t>
      </w:r>
      <w:r w:rsidRPr="00F315C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celu:</w:t>
      </w:r>
    </w:p>
    <w:p w14:paraId="52605639" w14:textId="34151E45" w:rsidR="004D7CD5" w:rsidRPr="00F315C0" w:rsidRDefault="004D7CD5" w:rsidP="004D7CD5">
      <w:pPr>
        <w:pStyle w:val="Akapitzlist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przetwarzania i publikacji wizerunku na stronach internetowych oraz portalach społecznościowych Administratora, w </w:t>
      </w:r>
      <w:r w:rsidRPr="00F315C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szczególności</w:t>
      </w: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 </w:t>
      </w:r>
      <w:r w:rsidRPr="00F315C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Facebook, YouTube, Instagram, </w:t>
      </w: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</w:rPr>
        <w:t>w celach marketingowych, promocyjnych, informacyjnych</w:t>
      </w: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 – art. 6 ust. 1 lit a RODO – dane będą przetwarzane do czasu odwołania zgody oraz zgodnie z przepisami dotyczącymi archiwizacji; </w:t>
      </w:r>
    </w:p>
    <w:p w14:paraId="66F44469" w14:textId="28D9F4D3" w:rsidR="0075149D" w:rsidRPr="00F315C0" w:rsidRDefault="0075149D" w:rsidP="0075149D">
      <w:pPr>
        <w:pStyle w:val="Akapitzlist"/>
        <w:numPr>
          <w:ilvl w:val="0"/>
          <w:numId w:val="3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F315C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udziału w konkursie „</w:t>
      </w:r>
      <w:r w:rsidR="00056B08" w:rsidRPr="00F315C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28. SŁODKOBŁĘKITY – Zgierskie Spotkania Małych Teatrów</w:t>
      </w:r>
      <w:r w:rsidRPr="00F315C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” - </w:t>
      </w:r>
      <w:r w:rsidRPr="00F315C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art. 6 ust. 1 lit. b RODO – dane osób, które nie wygrają w konkursie będą przechowywane do czasu rozstrzygnięcia konkursu. Dane zwycięzcy konkursu, będą przechowywane do czasu przyznania nagród;</w:t>
      </w:r>
    </w:p>
    <w:p w14:paraId="1FF9FD4F" w14:textId="77777777" w:rsidR="0075149D" w:rsidRPr="00F315C0" w:rsidRDefault="0075149D" w:rsidP="0075149D">
      <w:pPr>
        <w:pStyle w:val="Akapitzlist"/>
        <w:numPr>
          <w:ilvl w:val="0"/>
          <w:numId w:val="3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F315C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w celu ustalenia i dochodzenia roszczeń lub obrony przed roszczeniami -  art. 6 ust. 1 lit. f RODO – dane będą przechowywane 3 lata od zakończenia konkursu.</w:t>
      </w:r>
    </w:p>
    <w:p w14:paraId="5477823C" w14:textId="77777777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 xml:space="preserve">Dane </w:t>
      </w:r>
      <w:r w:rsidRPr="00F315C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Pani</w:t>
      </w: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>/Pana będą przetwarzane w celu:</w:t>
      </w:r>
    </w:p>
    <w:p w14:paraId="07CC1D07" w14:textId="72E3C83B" w:rsidR="0075149D" w:rsidRPr="00F315C0" w:rsidRDefault="003E14AA" w:rsidP="0075149D">
      <w:pPr>
        <w:pStyle w:val="Akapitzlist"/>
        <w:numPr>
          <w:ilvl w:val="0"/>
          <w:numId w:val="4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zgłoszenia</w:t>
      </w:r>
      <w:r w:rsidR="0075149D"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 i wzięcia udziału Pani/Pana dziecka/podopiecznego w konkursie - art. 6 ust. 1 lit. b RODO – dane będą przechowywane do czasu zakończenia konkursu oraz wręczenia dyplomów i nagród.</w:t>
      </w:r>
    </w:p>
    <w:p w14:paraId="3C82583B" w14:textId="77777777" w:rsidR="0075149D" w:rsidRPr="00F315C0" w:rsidRDefault="0075149D" w:rsidP="0075149D">
      <w:pPr>
        <w:pStyle w:val="Akapitzlist"/>
        <w:numPr>
          <w:ilvl w:val="0"/>
          <w:numId w:val="4"/>
        </w:numPr>
        <w:shd w:val="clear" w:color="auto" w:fill="FFFFFF"/>
        <w:ind w:left="643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dochodzenia i obrony ewentualnych roszczeń – art. 6 ust. 1 lit. f RODO – dane będą przechowywane przez 3 lata od momentu zakończenia konkursu.</w:t>
      </w:r>
    </w:p>
    <w:p w14:paraId="1D67C7B1" w14:textId="77777777" w:rsidR="004D7CD5" w:rsidRPr="00F315C0" w:rsidRDefault="0075149D" w:rsidP="004D7CD5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Dane osobowe nie pochodzą od stron trzecich.</w:t>
      </w:r>
    </w:p>
    <w:p w14:paraId="74668A2B" w14:textId="316483F4" w:rsidR="004D7CD5" w:rsidRPr="00F315C0" w:rsidRDefault="004D7CD5" w:rsidP="004D7CD5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Administrator zamierza przekazywać dane osobowe do państwa trzeciego lub organizacji międzynarodowej w związku z publikacją wizerunku na portalu społecznościowym Facebook.</w:t>
      </w:r>
    </w:p>
    <w:p w14:paraId="566729DC" w14:textId="103C105B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Administrator będzie przekazywał dane osobowe innym podmiotom, tylko na podstawie przepisów prawa oraz na podstawie umów powierzenia przetwarzania danych osobowych w szczególności do dostawców usług informatycznych</w:t>
      </w:r>
      <w:r w:rsidR="003E14AA"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, Facebook.</w:t>
      </w:r>
    </w:p>
    <w:p w14:paraId="4EBDB6AF" w14:textId="77777777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Posiada</w:t>
      </w: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 xml:space="preserve"> Pan/ Pani prawo do: </w:t>
      </w:r>
    </w:p>
    <w:p w14:paraId="5F1648A4" w14:textId="77777777" w:rsidR="0075149D" w:rsidRPr="00F315C0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74ED9916" w14:textId="77777777" w:rsidR="0075149D" w:rsidRPr="00F315C0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5A16D534" w14:textId="77777777" w:rsidR="0075149D" w:rsidRPr="00F315C0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38FE219B" w14:textId="77777777" w:rsidR="0075149D" w:rsidRPr="00F315C0" w:rsidRDefault="0075149D" w:rsidP="0075149D">
      <w:pPr>
        <w:pStyle w:val="Akapitzlist"/>
        <w:numPr>
          <w:ilvl w:val="0"/>
          <w:numId w:val="2"/>
        </w:numPr>
        <w:shd w:val="clear" w:color="auto" w:fill="FFFFFF"/>
        <w:ind w:left="64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sz w:val="20"/>
          <w:szCs w:val="20"/>
          <w:lang w:eastAsia="pl-PL"/>
        </w:rPr>
        <w:t>wniesienia skargi na działania Administratora do Prezesa Urzędu Ochrony Danych Osobowych.</w:t>
      </w:r>
    </w:p>
    <w:p w14:paraId="085BF880" w14:textId="77777777" w:rsidR="0075149D" w:rsidRPr="00F315C0" w:rsidRDefault="0075149D" w:rsidP="0075149D">
      <w:pPr>
        <w:pStyle w:val="Akapitzlist"/>
        <w:numPr>
          <w:ilvl w:val="0"/>
          <w:numId w:val="1"/>
        </w:numPr>
        <w:ind w:left="286"/>
        <w:jc w:val="both"/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konkursie. Zgoda na utrwalenie i publikację wizerunku jest dobrowolna. </w:t>
      </w:r>
    </w:p>
    <w:p w14:paraId="4B58FB06" w14:textId="77777777" w:rsidR="0075149D" w:rsidRPr="00F315C0" w:rsidRDefault="0075149D" w:rsidP="0075149D">
      <w:pPr>
        <w:pStyle w:val="Akapitzlist"/>
        <w:numPr>
          <w:ilvl w:val="0"/>
          <w:numId w:val="1"/>
        </w:numPr>
        <w:shd w:val="clear" w:color="auto" w:fill="FFFFFF"/>
        <w:ind w:left="284"/>
        <w:jc w:val="both"/>
        <w:rPr>
          <w:rStyle w:val="normaltextrun"/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/>
          <w:color w:val="222222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2FA2FBAF" w14:textId="77777777" w:rsidR="0075149D" w:rsidRPr="00F315C0" w:rsidRDefault="0075149D" w:rsidP="0075149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222222"/>
          <w:sz w:val="20"/>
          <w:szCs w:val="20"/>
        </w:rPr>
      </w:pPr>
    </w:p>
    <w:p w14:paraId="1A9E2EA3" w14:textId="77777777" w:rsidR="0075149D" w:rsidRPr="00F315C0" w:rsidRDefault="0075149D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272CB998" w14:textId="3EDA9CCA" w:rsidR="0075149D" w:rsidRPr="00F315C0" w:rsidRDefault="0075149D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</w:t>
      </w:r>
      <w:r w:rsidR="00056B08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……………..</w:t>
      </w: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416FD052" w14:textId="47F78144" w:rsidR="0075149D" w:rsidRPr="00F315C0" w:rsidRDefault="0075149D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 </w:t>
      </w:r>
      <w:r w:rsidR="00056B08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wyrażam zgodę na utrwalenie i publikację </w:t>
      </w: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wizerunku mojego dziecka</w:t>
      </w:r>
      <w:r w:rsidR="003E14AA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Administratora</w:t>
      </w:r>
      <w:r w:rsidR="00056B08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stronach internetowych i  mediach społecznościowych Administratora oraz w materiałach informacyjnych i promocyjnych. </w:t>
      </w:r>
    </w:p>
    <w:p w14:paraId="04D6121C" w14:textId="77777777" w:rsidR="003E14AA" w:rsidRPr="00F315C0" w:rsidRDefault="003E14AA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FB8B5DD" w14:textId="77777777" w:rsidR="00347A18" w:rsidRPr="00F315C0" w:rsidRDefault="00347A18" w:rsidP="0075149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4DD2A224" w14:textId="2AC481EA" w:rsidR="0075149D" w:rsidRPr="00F315C0" w:rsidRDefault="0075149D" w:rsidP="00056B08">
      <w:pPr>
        <w:shd w:val="clear" w:color="auto" w:fill="FFFFFF"/>
        <w:spacing w:after="0" w:line="100" w:lineRule="atLeast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315C0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6A5C5C18" w14:textId="576BEE2B" w:rsidR="0075149D" w:rsidRPr="00F315C0" w:rsidRDefault="0075149D" w:rsidP="00056B08">
      <w:pPr>
        <w:shd w:val="clear" w:color="auto" w:fill="FFFFFF"/>
        <w:spacing w:after="0" w:line="100" w:lineRule="atLeast"/>
        <w:ind w:left="5664" w:hanging="3540"/>
        <w:rPr>
          <w:sz w:val="20"/>
          <w:szCs w:val="20"/>
        </w:rPr>
      </w:pPr>
      <w:r w:rsidRPr="00F315C0">
        <w:rPr>
          <w:rFonts w:ascii="Times New Roman" w:eastAsia="Times New Roman" w:hAnsi="Times New Roman" w:cs="Times New Roman"/>
          <w:sz w:val="20"/>
          <w:szCs w:val="20"/>
        </w:rPr>
        <w:t>/data/</w:t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  <w:t>/podpis opiekuna prawnego – nie dotyczy uczestników powyżej 16 r.ż./</w:t>
      </w:r>
      <w:r w:rsidRPr="00F315C0">
        <w:rPr>
          <w:sz w:val="20"/>
          <w:szCs w:val="20"/>
        </w:rPr>
        <w:t xml:space="preserve"> </w:t>
      </w:r>
    </w:p>
    <w:p w14:paraId="66E97BD2" w14:textId="40E8D25A" w:rsidR="0075149D" w:rsidRPr="00F315C0" w:rsidRDefault="00056B08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Potwierdzam zapoznanie się </w:t>
      </w:r>
      <w:r w:rsidR="0075149D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 obowiązkiem informacyjnym dotyczącym danych osobowych </w:t>
      </w:r>
      <w:r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moich i </w:t>
      </w:r>
      <w:r w:rsidR="0075149D" w:rsidRPr="00F315C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mojego dziecka:</w:t>
      </w:r>
    </w:p>
    <w:p w14:paraId="26400267" w14:textId="77777777" w:rsidR="0075149D" w:rsidRPr="00F315C0" w:rsidRDefault="0075149D" w:rsidP="00751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4F58657E" w14:textId="77777777" w:rsidR="00347A18" w:rsidRPr="00F315C0" w:rsidRDefault="00347A18" w:rsidP="0075149D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00A8FE77" w14:textId="7C25C08A" w:rsidR="0075149D" w:rsidRPr="00F315C0" w:rsidRDefault="0075149D" w:rsidP="00056B08">
      <w:pPr>
        <w:shd w:val="clear" w:color="auto" w:fill="FFFFFF"/>
        <w:spacing w:after="0" w:line="100" w:lineRule="atLeast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F315C0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6B25341C" w14:textId="4568852B" w:rsidR="002C4790" w:rsidRPr="00F315C0" w:rsidRDefault="0075149D" w:rsidP="00056B08">
      <w:pPr>
        <w:shd w:val="clear" w:color="auto" w:fill="FFFFFF"/>
        <w:spacing w:after="0" w:line="100" w:lineRule="atLeast"/>
        <w:ind w:left="2832" w:hanging="708"/>
        <w:rPr>
          <w:sz w:val="20"/>
          <w:szCs w:val="20"/>
        </w:rPr>
      </w:pPr>
      <w:r w:rsidRPr="00F315C0">
        <w:rPr>
          <w:rFonts w:ascii="Times New Roman" w:eastAsia="Times New Roman" w:hAnsi="Times New Roman" w:cs="Times New Roman"/>
          <w:sz w:val="20"/>
          <w:szCs w:val="20"/>
        </w:rPr>
        <w:t>/data/</w:t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="00056B08" w:rsidRPr="00F315C0">
        <w:rPr>
          <w:rFonts w:ascii="Times New Roman" w:eastAsia="Times New Roman" w:hAnsi="Times New Roman" w:cs="Times New Roman"/>
          <w:sz w:val="20"/>
          <w:szCs w:val="20"/>
        </w:rPr>
        <w:tab/>
      </w:r>
      <w:r w:rsidRPr="00F315C0">
        <w:rPr>
          <w:rFonts w:ascii="Times New Roman" w:eastAsia="Times New Roman" w:hAnsi="Times New Roman" w:cs="Times New Roman"/>
          <w:sz w:val="20"/>
          <w:szCs w:val="20"/>
        </w:rPr>
        <w:t>/podpis opiekuna prawnego/</w:t>
      </w:r>
      <w:r w:rsidRPr="00F315C0">
        <w:rPr>
          <w:sz w:val="20"/>
          <w:szCs w:val="20"/>
        </w:rPr>
        <w:t xml:space="preserve"> </w:t>
      </w:r>
    </w:p>
    <w:sectPr w:rsidR="002C4790" w:rsidRPr="00F315C0" w:rsidSect="0075149D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5936"/>
    <w:multiLevelType w:val="hybridMultilevel"/>
    <w:tmpl w:val="59DA5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23B6"/>
    <w:multiLevelType w:val="hybridMultilevel"/>
    <w:tmpl w:val="5CE8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214C"/>
    <w:multiLevelType w:val="hybridMultilevel"/>
    <w:tmpl w:val="F9DE4C3E"/>
    <w:lvl w:ilvl="0" w:tplc="E1E0E8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9D"/>
    <w:rsid w:val="00056B08"/>
    <w:rsid w:val="000D2481"/>
    <w:rsid w:val="002C4790"/>
    <w:rsid w:val="00347A18"/>
    <w:rsid w:val="003E14AA"/>
    <w:rsid w:val="004D7CD5"/>
    <w:rsid w:val="005F2910"/>
    <w:rsid w:val="0075149D"/>
    <w:rsid w:val="00917FE9"/>
    <w:rsid w:val="00A73A99"/>
    <w:rsid w:val="00F3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3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49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5149D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paragraph">
    <w:name w:val="paragraph"/>
    <w:basedOn w:val="Normalny"/>
    <w:rsid w:val="0075149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149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D7CD5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49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75149D"/>
    <w:pPr>
      <w:suppressAutoHyphens w:val="0"/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paragraph" w:customStyle="1" w:styleId="paragraph">
    <w:name w:val="paragraph"/>
    <w:basedOn w:val="Normalny"/>
    <w:rsid w:val="0075149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149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4D7CD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Skrzypczyk</dc:creator>
  <cp:keywords/>
  <dc:description/>
  <cp:lastModifiedBy>Karolina Kustra-Karpińska</cp:lastModifiedBy>
  <cp:revision>6</cp:revision>
  <dcterms:created xsi:type="dcterms:W3CDTF">2023-07-10T14:03:00Z</dcterms:created>
  <dcterms:modified xsi:type="dcterms:W3CDTF">2025-03-24T08:51:00Z</dcterms:modified>
</cp:coreProperties>
</file>